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3D06EACC" w:rsidR="00EF5654" w:rsidRPr="00EF5654" w:rsidRDefault="00E7650C" w:rsidP="00E7650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Examiners’ Joint Report for a MD(Res)</w:t>
            </w:r>
            <w:r w:rsidR="00EF5654"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009DEA8C" w:rsidR="00EF5654" w:rsidRPr="00EF5654" w:rsidRDefault="00E7650C" w:rsidP="00EF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MD(Res)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31104140" w:rsidR="00D950F3" w:rsidRPr="00D950F3" w:rsidRDefault="000B35DE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SECTION A:</w:t>
            </w:r>
            <w:r>
              <w:rPr>
                <w:sz w:val="24"/>
                <w:szCs w:val="24"/>
              </w:rPr>
              <w:t xml:space="preserve"> 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FC1202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FC1202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FC1202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FC1202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FC1202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FC1202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E7650C" w:rsidRPr="00D950F3" w14:paraId="1E54FA80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797EE2" w14:textId="0F6440E7" w:rsidR="00E7650C" w:rsidRDefault="00E7650C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any critical research involved conforms to high ethical standard</w:t>
            </w:r>
            <w:r w:rsidR="00A71150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57F23" w14:textId="6B8A7537" w:rsidR="00E7650C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03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650C">
              <w:rPr>
                <w:sz w:val="24"/>
                <w:szCs w:val="24"/>
              </w:rPr>
              <w:t xml:space="preserve"> </w:t>
            </w:r>
            <w:r w:rsidR="00E7650C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B5627" w14:textId="0B9AEB4B" w:rsidR="00E7650C" w:rsidRDefault="00FC1202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36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650C">
              <w:rPr>
                <w:sz w:val="24"/>
                <w:szCs w:val="24"/>
              </w:rPr>
              <w:t xml:space="preserve"> </w:t>
            </w:r>
            <w:r w:rsidR="00E7650C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0B35DE">
        <w:trPr>
          <w:trHeight w:val="698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1359A5E4" w:rsidR="00A96F10" w:rsidRPr="002D4C71" w:rsidRDefault="00A96F10" w:rsidP="00A96F10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0B35DE">
              <w:rPr>
                <w:b/>
                <w:caps/>
                <w:noProof/>
                <w:sz w:val="24"/>
                <w:szCs w:val="24"/>
              </w:rPr>
              <w:t>:</w:t>
            </w:r>
            <w:r w:rsidR="000B35DE" w:rsidRPr="0019190F">
              <w:rPr>
                <w:sz w:val="24"/>
                <w:szCs w:val="24"/>
              </w:rPr>
              <w:t xml:space="preserve"> The examiners confirm one of the following outcomes (please tick)</w:t>
            </w:r>
          </w:p>
        </w:tc>
      </w:tr>
      <w:tr w:rsidR="00A96F10" w:rsidRPr="002D4C71" w14:paraId="4E8D814F" w14:textId="77777777" w:rsidTr="000B35DE">
        <w:trPr>
          <w:trHeight w:val="945"/>
        </w:trPr>
        <w:tc>
          <w:tcPr>
            <w:tcW w:w="9041" w:type="dxa"/>
            <w:shd w:val="clear" w:color="auto" w:fill="auto"/>
            <w:vAlign w:val="center"/>
          </w:tcPr>
          <w:p w14:paraId="3F197440" w14:textId="487C9B6E" w:rsidR="00A96F10" w:rsidRPr="002D4C71" w:rsidRDefault="00A96F10" w:rsidP="00C9449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 xml:space="preserve">Outcomes if the candidate will meet the required standard for a </w:t>
            </w:r>
            <w:r w:rsidR="00C94497">
              <w:rPr>
                <w:b/>
                <w:sz w:val="24"/>
                <w:szCs w:val="24"/>
              </w:rPr>
              <w:t>MD(Res)</w:t>
            </w:r>
            <w:r w:rsidRPr="0051301D">
              <w:rPr>
                <w:b/>
                <w:sz w:val="24"/>
                <w:szCs w:val="24"/>
              </w:rPr>
              <w:t xml:space="preserve">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A06F4F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77069F10" w:rsidR="00A96F10" w:rsidRPr="0051301D" w:rsidRDefault="00A96F10" w:rsidP="00E7650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candidate has met the criteria for a</w:t>
            </w:r>
            <w:r w:rsidR="00E765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E7650C" w:rsidRPr="00E7650C">
              <w:rPr>
                <w:b/>
                <w:sz w:val="24"/>
                <w:szCs w:val="24"/>
              </w:rPr>
              <w:t>MD(Res)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E7650C">
              <w:rPr>
                <w:b/>
                <w:sz w:val="24"/>
                <w:szCs w:val="24"/>
              </w:rPr>
              <w:t>can be awarded the MD(Res)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A06F4F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FC1202" w:rsidRPr="002D4C71" w14:paraId="3E0F5AD4" w14:textId="77777777" w:rsidTr="00B86002">
        <w:trPr>
          <w:trHeight w:val="3314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FC1202" w:rsidRDefault="00FC1202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2CE684D9" w:rsidR="00FC1202" w:rsidRDefault="00FC1202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22833633" w14:textId="77777777" w:rsidR="00FC1202" w:rsidRDefault="00FC1202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1318EB80" w14:textId="4204F42A" w:rsidR="00FC1202" w:rsidRPr="00822A8B" w:rsidRDefault="00FC1202" w:rsidP="00B86002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A06F4F">
        <w:trPr>
          <w:trHeight w:val="575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A06F4F">
        <w:trPr>
          <w:trHeight w:val="575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A06F4F">
        <w:trPr>
          <w:trHeight w:val="2962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F611F" w14:textId="3E27248D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within a period not exceeding eighteen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1150" w:rsidRPr="002D4C71" w14:paraId="00663F28" w14:textId="77777777" w:rsidTr="00A06F4F">
        <w:trPr>
          <w:trHeight w:val="529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4F6A0" w14:textId="77777777" w:rsidR="00A71150" w:rsidRPr="00A71150" w:rsidRDefault="00A71150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71150" w:rsidRPr="002D4C71" w14:paraId="78FBDF41" w14:textId="77777777" w:rsidTr="00786CDC">
        <w:trPr>
          <w:trHeight w:val="707"/>
        </w:trPr>
        <w:tc>
          <w:tcPr>
            <w:tcW w:w="9041" w:type="dxa"/>
            <w:shd w:val="clear" w:color="auto" w:fill="auto"/>
            <w:vAlign w:val="center"/>
          </w:tcPr>
          <w:p w14:paraId="3741F90B" w14:textId="1A493428" w:rsidR="00A71150" w:rsidRPr="00786CDC" w:rsidRDefault="00A71150" w:rsidP="00C9449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786CDC">
              <w:rPr>
                <w:b/>
                <w:sz w:val="24"/>
                <w:szCs w:val="24"/>
              </w:rPr>
              <w:t xml:space="preserve">Outcomes if candidate does not meet required standard for a </w:t>
            </w:r>
            <w:r w:rsidR="00C94497">
              <w:rPr>
                <w:b/>
                <w:sz w:val="24"/>
                <w:szCs w:val="24"/>
              </w:rPr>
              <w:t>MD(Res)</w:t>
            </w:r>
            <w:r w:rsidRPr="00786CDC">
              <w:rPr>
                <w:b/>
                <w:sz w:val="24"/>
                <w:szCs w:val="24"/>
              </w:rPr>
              <w:t xml:space="preserve"> award:</w:t>
            </w:r>
          </w:p>
        </w:tc>
      </w:tr>
      <w:tr w:rsidR="00A71150" w:rsidRPr="002D4C71" w14:paraId="6A96885B" w14:textId="77777777" w:rsidTr="00A71150">
        <w:trPr>
          <w:trHeight w:val="844"/>
        </w:trPr>
        <w:tc>
          <w:tcPr>
            <w:tcW w:w="9041" w:type="dxa"/>
            <w:shd w:val="clear" w:color="auto" w:fill="auto"/>
            <w:vAlign w:val="center"/>
          </w:tcPr>
          <w:p w14:paraId="79847C03" w14:textId="34754117" w:rsidR="00A71150" w:rsidRPr="00373998" w:rsidRDefault="00A71150" w:rsidP="00934B6A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fulfilled the requirements for an MD(Res).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13535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67205610" w:rsidR="00545FDA" w:rsidRPr="00545FDA" w:rsidRDefault="00545FDA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</w:t>
            </w:r>
            <w:r w:rsidR="000B35DE">
              <w:rPr>
                <w:b/>
                <w:sz w:val="24"/>
                <w:szCs w:val="24"/>
              </w:rPr>
              <w:t>:</w:t>
            </w:r>
            <w:r w:rsidR="000B35DE" w:rsidRPr="006708FF">
              <w:rPr>
                <w:sz w:val="24"/>
                <w:szCs w:val="24"/>
              </w:rPr>
              <w:t xml:space="preserve"> Examiners’ Joint Report of the Viva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Pr="00A71150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 w:rsidRPr="00A71150">
              <w:rPr>
                <w:sz w:val="24"/>
                <w:szCs w:val="24"/>
              </w:rPr>
              <w:t xml:space="preserve">the </w:t>
            </w:r>
            <w:r w:rsidRPr="00A71150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Pr="00A71150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052A2083" w:rsidR="0017316F" w:rsidRPr="00A71150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Please use this section to </w:t>
            </w:r>
            <w:r w:rsidR="00715C26" w:rsidRPr="00A71150">
              <w:rPr>
                <w:sz w:val="24"/>
                <w:szCs w:val="24"/>
              </w:rPr>
              <w:t>list</w:t>
            </w:r>
            <w:r w:rsidR="0017316F" w:rsidRPr="00A71150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3C2E045A" w14:textId="0A53531E" w:rsidR="00A71150" w:rsidRPr="00A71150" w:rsidRDefault="00A71150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55CF2ACC" w14:textId="1A212406" w:rsidR="00A96F10" w:rsidRDefault="00A96F10" w:rsidP="00572E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A71150">
        <w:trPr>
          <w:trHeight w:val="9834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56F4BB5A" w:rsidR="00545FDA" w:rsidRPr="0017316F" w:rsidRDefault="005555F1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751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7115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295F7EC0" w:rsidR="00A04BFC" w:rsidRPr="00A04BFC" w:rsidRDefault="00A04BFC" w:rsidP="00A7115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0B35DE">
              <w:rPr>
                <w:sz w:val="24"/>
                <w:szCs w:val="24"/>
              </w:rPr>
              <w:t>:</w:t>
            </w:r>
            <w:r w:rsidR="000B35DE" w:rsidRPr="006708FF">
              <w:rPr>
                <w:b w:val="0"/>
                <w:sz w:val="24"/>
                <w:szCs w:val="24"/>
              </w:rPr>
              <w:t xml:space="preserve"> Examiners’ Signature Confirming Result of the Examination</w:t>
            </w:r>
          </w:p>
        </w:tc>
      </w:tr>
      <w:tr w:rsidR="00A04BFC" w:rsidRPr="00A04BFC" w14:paraId="2712A202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FC1202" w:rsidRPr="00A04BFC" w14:paraId="6C709017" w14:textId="77777777" w:rsidTr="00FC120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2"/>
            <w:shd w:val="clear" w:color="auto" w:fill="D9D9D9" w:themeFill="background1" w:themeFillShade="D9"/>
            <w:vAlign w:val="center"/>
          </w:tcPr>
          <w:p w14:paraId="09E68B09" w14:textId="77777777" w:rsidR="00FC1202" w:rsidRPr="00680EB8" w:rsidRDefault="00FC1202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0034B75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0B35DE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0B35DE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A71150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0B35DE" w:rsidRDefault="002B212D" w:rsidP="00A71150">
            <w:pPr>
              <w:rPr>
                <w:sz w:val="24"/>
                <w:szCs w:val="24"/>
              </w:rPr>
            </w:pPr>
            <w:r w:rsidRPr="000B35DE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FC1202">
        <w:trPr>
          <w:trHeight w:val="54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E9B36D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6E952D98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7115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7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bookmarkStart w:id="0" w:name="_GoBack"/>
            <w:bookmarkEnd w:id="0"/>
          </w:p>
        </w:tc>
      </w:tr>
      <w:tr w:rsidR="00A04BFC" w:rsidRPr="00A04BFC" w14:paraId="78229D83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0B35DE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0B35DE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0B35DE" w:rsidRDefault="002B212D" w:rsidP="00A71150">
            <w:pPr>
              <w:rPr>
                <w:sz w:val="24"/>
                <w:szCs w:val="24"/>
              </w:rPr>
            </w:pPr>
            <w:r w:rsidRPr="000B35DE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FC1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644AFE09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="00FC1202">
              <w:rPr>
                <w:b/>
                <w:sz w:val="24"/>
                <w:szCs w:val="24"/>
              </w:rPr>
              <w:t>: *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0B35DE" w:rsidRDefault="002B212D" w:rsidP="00A71150">
            <w:pPr>
              <w:rPr>
                <w:sz w:val="24"/>
                <w:szCs w:val="24"/>
              </w:rPr>
            </w:pPr>
            <w:r w:rsidRPr="000B35DE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0B35DE" w:rsidRDefault="002B212D" w:rsidP="00A71150">
            <w:pPr>
              <w:rPr>
                <w:sz w:val="24"/>
                <w:szCs w:val="24"/>
              </w:rPr>
            </w:pPr>
            <w:r w:rsidRPr="000B35DE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A71150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71150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E7650C">
      <w:footerReference w:type="default" r:id="rId14"/>
      <w:footerReference w:type="first" r:id="rId15"/>
      <w:pgSz w:w="11906" w:h="16838" w:code="9"/>
      <w:pgMar w:top="568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5F4FB3F0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B35DE"/>
    <w:rsid w:val="000C50E8"/>
    <w:rsid w:val="000C62B4"/>
    <w:rsid w:val="000E6C6F"/>
    <w:rsid w:val="0010238A"/>
    <w:rsid w:val="00121999"/>
    <w:rsid w:val="00166305"/>
    <w:rsid w:val="0017316F"/>
    <w:rsid w:val="00184994"/>
    <w:rsid w:val="001A5B92"/>
    <w:rsid w:val="001B4D61"/>
    <w:rsid w:val="001C09C3"/>
    <w:rsid w:val="001C49B5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A1BD1"/>
    <w:rsid w:val="004F1889"/>
    <w:rsid w:val="0051301D"/>
    <w:rsid w:val="00541520"/>
    <w:rsid w:val="00545FDA"/>
    <w:rsid w:val="005555F1"/>
    <w:rsid w:val="00556911"/>
    <w:rsid w:val="005727A6"/>
    <w:rsid w:val="00572EF3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8467E"/>
    <w:rsid w:val="00786CDC"/>
    <w:rsid w:val="007B5562"/>
    <w:rsid w:val="007C3266"/>
    <w:rsid w:val="007F3105"/>
    <w:rsid w:val="008036D7"/>
    <w:rsid w:val="00822A8B"/>
    <w:rsid w:val="0082525E"/>
    <w:rsid w:val="00826B87"/>
    <w:rsid w:val="0084416B"/>
    <w:rsid w:val="00860B92"/>
    <w:rsid w:val="00866EAD"/>
    <w:rsid w:val="008D1185"/>
    <w:rsid w:val="008E2EA4"/>
    <w:rsid w:val="00934B6A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06F4F"/>
    <w:rsid w:val="00A246BD"/>
    <w:rsid w:val="00A3297B"/>
    <w:rsid w:val="00A46FDD"/>
    <w:rsid w:val="00A7073C"/>
    <w:rsid w:val="00A71150"/>
    <w:rsid w:val="00A71EB2"/>
    <w:rsid w:val="00A74841"/>
    <w:rsid w:val="00A96F10"/>
    <w:rsid w:val="00AA52CB"/>
    <w:rsid w:val="00B05A70"/>
    <w:rsid w:val="00B32F51"/>
    <w:rsid w:val="00B565C1"/>
    <w:rsid w:val="00B65D2A"/>
    <w:rsid w:val="00B84A26"/>
    <w:rsid w:val="00B87FA0"/>
    <w:rsid w:val="00B91DCE"/>
    <w:rsid w:val="00BA53F4"/>
    <w:rsid w:val="00BD0020"/>
    <w:rsid w:val="00BD28DB"/>
    <w:rsid w:val="00C46233"/>
    <w:rsid w:val="00C650B6"/>
    <w:rsid w:val="00C87A5C"/>
    <w:rsid w:val="00C94497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7650C"/>
    <w:rsid w:val="00E82BF7"/>
    <w:rsid w:val="00EF28BF"/>
    <w:rsid w:val="00EF5654"/>
    <w:rsid w:val="00F75CE9"/>
    <w:rsid w:val="00F76373"/>
    <w:rsid w:val="00F76FF2"/>
    <w:rsid w:val="00FA36CE"/>
    <w:rsid w:val="00FC1202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  <w:style w:type="table" w:styleId="TableGrid">
    <w:name w:val="Table Grid"/>
    <w:basedOn w:val="TableNormal"/>
    <w:uiPriority w:val="39"/>
    <w:rsid w:val="00A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1B7D-A6A0-4DD1-90D7-2813F362D360}">
  <ds:schemaRefs>
    <ds:schemaRef ds:uri="http://www.w3.org/XML/1998/namespace"/>
    <ds:schemaRef ds:uri="http://schemas.microsoft.com/office/2006/documentManagement/types"/>
    <ds:schemaRef ds:uri="7c55dd80-8be2-4ecd-991b-f4d0e7a4ae4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5239dfb-aaea-48c4-bd6a-e400d8a067b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D549B-817B-44B5-AAF6-9F29E582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Matt Ranger</cp:lastModifiedBy>
  <cp:revision>11</cp:revision>
  <dcterms:created xsi:type="dcterms:W3CDTF">2020-08-07T08:03:00Z</dcterms:created>
  <dcterms:modified xsi:type="dcterms:W3CDTF">2020-08-18T10:08:00Z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